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 xml:space="preserve">Crime Fighting, Increase economic </w:t>
            </w:r>
            <w:proofErr w:type="gramStart"/>
            <w:r>
              <w:t>development ,</w:t>
            </w:r>
            <w:proofErr w:type="gramEnd"/>
            <w:r>
              <w:t xml:space="preserve"> reform zoning policies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1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10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</w:t>
            </w:r>
            <w:proofErr w:type="gramStart"/>
            <w:r>
              <w:t xml:space="preserve">Asset  </w:t>
            </w:r>
            <w:proofErr w:type="spellStart"/>
            <w:r>
              <w:t>Manement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D05D59" w:rsidP="007504C7">
            <w:r>
              <w:t>2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27417D"/>
    <w:rsid w:val="00625E3F"/>
    <w:rsid w:val="006D4883"/>
    <w:rsid w:val="007504C7"/>
    <w:rsid w:val="00854084"/>
    <w:rsid w:val="009C15EE"/>
    <w:rsid w:val="00D05D59"/>
    <w:rsid w:val="00E73F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1672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2011-08-23T19:22:00Z</dcterms:created>
  <dcterms:modified xsi:type="dcterms:W3CDTF">2011-08-23T19:22:00Z</dcterms:modified>
</cp:coreProperties>
</file>